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92" w:rsidRPr="00625ED9" w:rsidRDefault="005D6292" w:rsidP="005D6292">
      <w:pPr>
        <w:pStyle w:val="Nagwek2"/>
        <w:spacing w:before="0"/>
        <w:jc w:val="center"/>
        <w:rPr>
          <w:rFonts w:ascii="Arial" w:hAnsi="Arial" w:cs="Arial"/>
          <w:color w:val="auto"/>
          <w:w w:val="105"/>
          <w:sz w:val="20"/>
          <w:szCs w:val="20"/>
        </w:rPr>
      </w:pPr>
      <w:r w:rsidRPr="00625ED9">
        <w:rPr>
          <w:rFonts w:ascii="Arial" w:hAnsi="Arial" w:cs="Arial"/>
          <w:color w:val="auto"/>
          <w:w w:val="105"/>
          <w:sz w:val="20"/>
          <w:szCs w:val="20"/>
        </w:rPr>
        <w:t>Ogłoszenie</w:t>
      </w:r>
    </w:p>
    <w:p w:rsidR="005D6292" w:rsidRPr="00625ED9" w:rsidRDefault="005D6292" w:rsidP="005D629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25ED9">
        <w:rPr>
          <w:rFonts w:ascii="Arial" w:hAnsi="Arial" w:cs="Arial"/>
          <w:b/>
          <w:sz w:val="20"/>
          <w:szCs w:val="20"/>
        </w:rPr>
        <w:t>Dyrektor Wojskowego Instytutu Technicznego Uzbrojenia</w:t>
      </w:r>
    </w:p>
    <w:p w:rsidR="005D6292" w:rsidRPr="00625ED9" w:rsidRDefault="005D6292" w:rsidP="005D629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25ED9">
        <w:rPr>
          <w:rFonts w:ascii="Arial" w:hAnsi="Arial" w:cs="Arial"/>
          <w:b/>
          <w:sz w:val="20"/>
          <w:szCs w:val="20"/>
        </w:rPr>
        <w:t xml:space="preserve"> ogłasza konkurs otwarty</w:t>
      </w:r>
    </w:p>
    <w:p w:rsidR="005D6292" w:rsidRPr="00625ED9" w:rsidRDefault="005D6292" w:rsidP="005D629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25ED9">
        <w:rPr>
          <w:rFonts w:ascii="Arial" w:hAnsi="Arial" w:cs="Arial"/>
          <w:b/>
          <w:sz w:val="20"/>
          <w:szCs w:val="20"/>
        </w:rPr>
        <w:t xml:space="preserve"> na stanowisko adiunkta w R1</w:t>
      </w:r>
    </w:p>
    <w:p w:rsidR="005D6292" w:rsidRPr="00625ED9" w:rsidRDefault="005D6292" w:rsidP="005D629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 xml:space="preserve"> </w:t>
      </w:r>
    </w:p>
    <w:p w:rsidR="005D6292" w:rsidRPr="00625ED9" w:rsidRDefault="005D6292" w:rsidP="005D629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625ED9">
        <w:rPr>
          <w:rFonts w:ascii="Arial" w:hAnsi="Arial" w:cs="Arial"/>
          <w:b/>
          <w:sz w:val="20"/>
          <w:szCs w:val="20"/>
        </w:rPr>
        <w:t xml:space="preserve">Zakres i specyfika zadań </w:t>
      </w:r>
    </w:p>
    <w:p w:rsidR="005D6292" w:rsidRPr="00051905" w:rsidRDefault="005D6292" w:rsidP="005D6292">
      <w:pPr>
        <w:pStyle w:val="Akapitzlist"/>
        <w:numPr>
          <w:ilvl w:val="0"/>
          <w:numId w:val="4"/>
        </w:numPr>
        <w:spacing w:before="240" w:after="120"/>
        <w:rPr>
          <w:rFonts w:ascii="Arial" w:hAnsi="Arial" w:cs="Arial"/>
          <w:sz w:val="20"/>
          <w:szCs w:val="20"/>
        </w:rPr>
      </w:pPr>
      <w:r w:rsidRPr="00051905">
        <w:rPr>
          <w:rFonts w:ascii="Arial" w:hAnsi="Arial" w:cs="Arial"/>
          <w:sz w:val="20"/>
          <w:szCs w:val="20"/>
        </w:rPr>
        <w:t>Podejmowanie działań zmierzających do pozyskiwania, grantów ze środków krajowych i</w:t>
      </w:r>
      <w:r w:rsidR="003C4E74">
        <w:rPr>
          <w:rFonts w:ascii="Arial" w:hAnsi="Arial" w:cs="Arial"/>
          <w:sz w:val="20"/>
          <w:szCs w:val="20"/>
        </w:rPr>
        <w:t> </w:t>
      </w:r>
      <w:r w:rsidRPr="00051905">
        <w:rPr>
          <w:rFonts w:ascii="Arial" w:hAnsi="Arial" w:cs="Arial"/>
          <w:sz w:val="20"/>
          <w:szCs w:val="20"/>
        </w:rPr>
        <w:t>zagranicznych, oraz zadań komercyjnych.</w:t>
      </w:r>
    </w:p>
    <w:p w:rsidR="005D6292" w:rsidRPr="00051905" w:rsidRDefault="005D6292" w:rsidP="005D6292">
      <w:pPr>
        <w:pStyle w:val="Akapitzlist"/>
        <w:numPr>
          <w:ilvl w:val="0"/>
          <w:numId w:val="4"/>
        </w:numPr>
        <w:spacing w:before="240" w:after="120"/>
        <w:rPr>
          <w:rFonts w:ascii="Arial" w:hAnsi="Arial" w:cs="Arial"/>
          <w:sz w:val="20"/>
          <w:szCs w:val="20"/>
        </w:rPr>
      </w:pPr>
      <w:r w:rsidRPr="00051905">
        <w:rPr>
          <w:rFonts w:ascii="Arial" w:hAnsi="Arial" w:cs="Arial"/>
          <w:sz w:val="20"/>
          <w:szCs w:val="20"/>
        </w:rPr>
        <w:t>Udział w pracach badawczych i rozwojowych z zakresu inżynierii materiałowej materiałów stosowanych na warstwy ochronne i pancerze jako członek/kierownik zespołu.</w:t>
      </w:r>
    </w:p>
    <w:p w:rsidR="005D6292" w:rsidRPr="00051905" w:rsidRDefault="005D6292" w:rsidP="005D6292">
      <w:pPr>
        <w:pStyle w:val="Akapitzlist"/>
        <w:numPr>
          <w:ilvl w:val="0"/>
          <w:numId w:val="4"/>
        </w:numPr>
        <w:spacing w:before="240" w:after="120"/>
        <w:rPr>
          <w:rFonts w:ascii="Arial" w:hAnsi="Arial" w:cs="Arial"/>
          <w:sz w:val="20"/>
          <w:szCs w:val="20"/>
        </w:rPr>
      </w:pPr>
      <w:r w:rsidRPr="00051905">
        <w:rPr>
          <w:rFonts w:ascii="Arial" w:hAnsi="Arial" w:cs="Arial"/>
          <w:sz w:val="20"/>
          <w:szCs w:val="20"/>
        </w:rPr>
        <w:t>Udział w pracach badawczych i rozwojowych z zakresu inżynierii materiałowej materiałów stosowanych do produkcji penetratorów (pocisków kinetycznych oraz głowic bojowych).</w:t>
      </w:r>
    </w:p>
    <w:p w:rsidR="005D6292" w:rsidRPr="00051905" w:rsidRDefault="005D6292" w:rsidP="005D6292">
      <w:pPr>
        <w:pStyle w:val="Akapitzlist"/>
        <w:numPr>
          <w:ilvl w:val="0"/>
          <w:numId w:val="4"/>
        </w:numPr>
        <w:spacing w:before="240" w:after="120"/>
        <w:rPr>
          <w:rFonts w:ascii="Arial" w:hAnsi="Arial" w:cs="Arial"/>
          <w:sz w:val="20"/>
          <w:szCs w:val="20"/>
        </w:rPr>
      </w:pPr>
      <w:r w:rsidRPr="00051905">
        <w:rPr>
          <w:rFonts w:ascii="Arial" w:hAnsi="Arial" w:cs="Arial"/>
          <w:sz w:val="20"/>
          <w:szCs w:val="20"/>
        </w:rPr>
        <w:t>Przeprowadzanie eksperymentalnych testów charakteryzujących materiały.</w:t>
      </w:r>
    </w:p>
    <w:p w:rsidR="005D6292" w:rsidRPr="00051905" w:rsidRDefault="005D6292" w:rsidP="005D6292">
      <w:pPr>
        <w:pStyle w:val="Akapitzlist"/>
        <w:numPr>
          <w:ilvl w:val="0"/>
          <w:numId w:val="4"/>
        </w:numPr>
        <w:spacing w:before="240" w:after="120"/>
        <w:rPr>
          <w:rFonts w:ascii="Arial" w:hAnsi="Arial" w:cs="Arial"/>
          <w:sz w:val="20"/>
          <w:szCs w:val="20"/>
        </w:rPr>
      </w:pPr>
      <w:r w:rsidRPr="00051905">
        <w:rPr>
          <w:rFonts w:ascii="Arial" w:hAnsi="Arial" w:cs="Arial"/>
          <w:sz w:val="20"/>
          <w:szCs w:val="20"/>
        </w:rPr>
        <w:t>Przeprowadzanie symulacji numerycznych zjawisk dynamicznych z zakresu balistyki końcowej (penetracje pocisków, detonacje materiałów wybuchowych, itp.).</w:t>
      </w:r>
    </w:p>
    <w:p w:rsidR="005D6292" w:rsidRPr="00051905" w:rsidRDefault="005D6292" w:rsidP="005D6292">
      <w:pPr>
        <w:pStyle w:val="Akapitzlist"/>
        <w:numPr>
          <w:ilvl w:val="0"/>
          <w:numId w:val="4"/>
        </w:numPr>
        <w:spacing w:before="240" w:after="120"/>
        <w:rPr>
          <w:rFonts w:ascii="Arial" w:hAnsi="Arial" w:cs="Arial"/>
          <w:sz w:val="20"/>
          <w:szCs w:val="20"/>
        </w:rPr>
      </w:pPr>
      <w:r w:rsidRPr="00051905">
        <w:rPr>
          <w:rFonts w:ascii="Arial" w:hAnsi="Arial" w:cs="Arial"/>
          <w:sz w:val="20"/>
          <w:szCs w:val="20"/>
        </w:rPr>
        <w:t xml:space="preserve">Wsparcie Zakładu Balistyki w zakresie przygotowania i realizacji projektów </w:t>
      </w:r>
      <w:proofErr w:type="spellStart"/>
      <w:r w:rsidRPr="00051905">
        <w:rPr>
          <w:rFonts w:ascii="Arial" w:hAnsi="Arial" w:cs="Arial"/>
          <w:sz w:val="20"/>
          <w:szCs w:val="20"/>
        </w:rPr>
        <w:t>b+r</w:t>
      </w:r>
      <w:proofErr w:type="spellEnd"/>
      <w:r w:rsidRPr="00051905">
        <w:rPr>
          <w:rFonts w:ascii="Arial" w:hAnsi="Arial" w:cs="Arial"/>
          <w:sz w:val="20"/>
          <w:szCs w:val="20"/>
        </w:rPr>
        <w:t xml:space="preserve">, </w:t>
      </w:r>
    </w:p>
    <w:p w:rsidR="005D6292" w:rsidRPr="00051905" w:rsidRDefault="005D6292" w:rsidP="005D6292">
      <w:pPr>
        <w:pStyle w:val="Akapitzlist"/>
        <w:numPr>
          <w:ilvl w:val="0"/>
          <w:numId w:val="4"/>
        </w:numPr>
        <w:spacing w:before="240" w:after="120"/>
        <w:rPr>
          <w:rFonts w:ascii="Arial" w:hAnsi="Arial" w:cs="Arial"/>
          <w:sz w:val="20"/>
          <w:szCs w:val="20"/>
        </w:rPr>
      </w:pPr>
      <w:r w:rsidRPr="00051905">
        <w:rPr>
          <w:rFonts w:ascii="Arial" w:hAnsi="Arial" w:cs="Arial"/>
          <w:sz w:val="20"/>
          <w:szCs w:val="20"/>
        </w:rPr>
        <w:t>Podnoszenie własnego poziomu naukowego</w:t>
      </w:r>
      <w:r w:rsidR="003C4E74">
        <w:rPr>
          <w:rFonts w:ascii="Arial" w:hAnsi="Arial" w:cs="Arial"/>
          <w:sz w:val="20"/>
          <w:szCs w:val="20"/>
        </w:rPr>
        <w:t>.</w:t>
      </w:r>
    </w:p>
    <w:p w:rsidR="005D6292" w:rsidRPr="00051905" w:rsidRDefault="005D6292" w:rsidP="005D6292">
      <w:pPr>
        <w:pStyle w:val="Akapitzlist"/>
        <w:numPr>
          <w:ilvl w:val="0"/>
          <w:numId w:val="4"/>
        </w:numPr>
        <w:spacing w:before="240" w:after="120"/>
        <w:rPr>
          <w:rFonts w:ascii="Arial" w:hAnsi="Arial" w:cs="Arial"/>
          <w:sz w:val="20"/>
          <w:szCs w:val="20"/>
        </w:rPr>
      </w:pPr>
      <w:r w:rsidRPr="00051905">
        <w:rPr>
          <w:rFonts w:ascii="Arial" w:hAnsi="Arial" w:cs="Arial"/>
          <w:sz w:val="20"/>
          <w:szCs w:val="20"/>
        </w:rPr>
        <w:t>Upowszechnianie wyników badań naukowych i u</w:t>
      </w:r>
      <w:r w:rsidR="003C4E74">
        <w:rPr>
          <w:rFonts w:ascii="Arial" w:hAnsi="Arial" w:cs="Arial"/>
          <w:sz w:val="20"/>
          <w:szCs w:val="20"/>
        </w:rPr>
        <w:t>dział w konferencjach naukowych.</w:t>
      </w:r>
    </w:p>
    <w:p w:rsidR="005D6292" w:rsidRPr="00051905" w:rsidRDefault="005D6292" w:rsidP="005D6292">
      <w:pPr>
        <w:pStyle w:val="Akapitzlist"/>
        <w:numPr>
          <w:ilvl w:val="0"/>
          <w:numId w:val="4"/>
        </w:numPr>
        <w:spacing w:before="240" w:after="120"/>
        <w:rPr>
          <w:rFonts w:ascii="Arial" w:hAnsi="Arial" w:cs="Arial"/>
          <w:sz w:val="20"/>
          <w:szCs w:val="20"/>
        </w:rPr>
      </w:pPr>
      <w:r w:rsidRPr="00051905">
        <w:rPr>
          <w:rFonts w:ascii="Arial" w:hAnsi="Arial" w:cs="Arial"/>
          <w:sz w:val="20"/>
          <w:szCs w:val="20"/>
        </w:rPr>
        <w:t>Inspirowanie ro</w:t>
      </w:r>
      <w:r w:rsidR="003C4E74">
        <w:rPr>
          <w:rFonts w:ascii="Arial" w:hAnsi="Arial" w:cs="Arial"/>
          <w:sz w:val="20"/>
          <w:szCs w:val="20"/>
        </w:rPr>
        <w:t>zwoju naukowego kadry instytutu.</w:t>
      </w:r>
    </w:p>
    <w:p w:rsidR="005D6292" w:rsidRPr="00051905" w:rsidRDefault="005D6292" w:rsidP="005D6292">
      <w:pPr>
        <w:pStyle w:val="Akapitzlist"/>
        <w:numPr>
          <w:ilvl w:val="0"/>
          <w:numId w:val="4"/>
        </w:numPr>
        <w:spacing w:before="240" w:after="120"/>
        <w:rPr>
          <w:rFonts w:ascii="Arial" w:hAnsi="Arial" w:cs="Arial"/>
          <w:sz w:val="20"/>
          <w:szCs w:val="20"/>
        </w:rPr>
      </w:pPr>
      <w:r w:rsidRPr="00051905">
        <w:rPr>
          <w:rFonts w:ascii="Arial" w:hAnsi="Arial" w:cs="Arial"/>
          <w:sz w:val="20"/>
          <w:szCs w:val="20"/>
        </w:rPr>
        <w:t>Uczestnictwo w pracach organizacyjnych instytutu.</w:t>
      </w:r>
    </w:p>
    <w:p w:rsidR="005D6292" w:rsidRPr="00625ED9" w:rsidRDefault="005D6292" w:rsidP="005D6292">
      <w:pPr>
        <w:spacing w:before="240" w:after="120"/>
        <w:ind w:left="708" w:hanging="708"/>
        <w:rPr>
          <w:rFonts w:ascii="Arial" w:hAnsi="Arial" w:cs="Arial"/>
          <w:b/>
          <w:sz w:val="20"/>
          <w:szCs w:val="20"/>
        </w:rPr>
      </w:pPr>
      <w:r w:rsidRPr="00625ED9">
        <w:rPr>
          <w:rFonts w:ascii="Arial" w:hAnsi="Arial" w:cs="Arial"/>
          <w:b/>
          <w:sz w:val="20"/>
          <w:szCs w:val="20"/>
        </w:rPr>
        <w:t xml:space="preserve">Wymagania formalne </w:t>
      </w:r>
    </w:p>
    <w:p w:rsidR="005D6292" w:rsidRPr="00625ED9" w:rsidRDefault="005D6292" w:rsidP="005D6292">
      <w:pPr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>Do konkursu może przystąpić osoba, która spełnia wymogi określone w Ustawie z dnia 30 kwietnia 2010 r. o instytutach badawczych (</w:t>
      </w:r>
      <w:proofErr w:type="spellStart"/>
      <w:r w:rsidRPr="00625ED9">
        <w:rPr>
          <w:rFonts w:ascii="Arial" w:hAnsi="Arial" w:cs="Arial"/>
          <w:sz w:val="20"/>
          <w:szCs w:val="20"/>
        </w:rPr>
        <w:t>t.j</w:t>
      </w:r>
      <w:proofErr w:type="spellEnd"/>
      <w:r w:rsidRPr="00625ED9">
        <w:rPr>
          <w:rFonts w:ascii="Arial" w:hAnsi="Arial" w:cs="Arial"/>
          <w:sz w:val="20"/>
          <w:szCs w:val="20"/>
        </w:rPr>
        <w:t>. Dz. U. z 2022 r. poz. 498</w:t>
      </w:r>
      <w:r w:rsidR="003C4E74">
        <w:rPr>
          <w:rFonts w:ascii="Arial" w:hAnsi="Arial" w:cs="Arial"/>
          <w:sz w:val="20"/>
          <w:szCs w:val="20"/>
        </w:rPr>
        <w:t xml:space="preserve"> ze zm.</w:t>
      </w:r>
      <w:r w:rsidRPr="00625ED9">
        <w:rPr>
          <w:rFonts w:ascii="Arial" w:hAnsi="Arial" w:cs="Arial"/>
          <w:sz w:val="20"/>
          <w:szCs w:val="20"/>
        </w:rPr>
        <w:t xml:space="preserve">), a mianowicie: </w:t>
      </w:r>
    </w:p>
    <w:p w:rsidR="005D6292" w:rsidRPr="00625ED9" w:rsidRDefault="005D6292" w:rsidP="003C4E74">
      <w:pPr>
        <w:pStyle w:val="Akapitzlist"/>
        <w:numPr>
          <w:ilvl w:val="0"/>
          <w:numId w:val="1"/>
        </w:numPr>
        <w:spacing w:after="0" w:line="300" w:lineRule="atLeast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5ED9">
        <w:rPr>
          <w:rFonts w:ascii="Arial" w:hAnsi="Arial" w:cs="Arial"/>
          <w:sz w:val="20"/>
          <w:szCs w:val="20"/>
        </w:rPr>
        <w:t>posiada stopień naukowy doktora</w:t>
      </w:r>
      <w:r w:rsidRPr="00625ED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5D6292" w:rsidRPr="00625ED9" w:rsidRDefault="005D6292" w:rsidP="003C4E74">
      <w:pPr>
        <w:pStyle w:val="Akapitzlist"/>
        <w:spacing w:after="0" w:line="300" w:lineRule="atLeast"/>
        <w:ind w:left="71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5ED9">
        <w:rPr>
          <w:rFonts w:ascii="Arial" w:eastAsia="Times New Roman" w:hAnsi="Arial" w:cs="Arial"/>
          <w:sz w:val="20"/>
          <w:szCs w:val="20"/>
          <w:lang w:eastAsia="pl-PL"/>
        </w:rPr>
        <w:t>ponadto:</w:t>
      </w:r>
    </w:p>
    <w:p w:rsidR="005D6292" w:rsidRPr="00625ED9" w:rsidRDefault="005D6292" w:rsidP="003C4E74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 xml:space="preserve">nie była skazana za umyślne przestępstwo lub przestępstwo skarbowe; </w:t>
      </w:r>
    </w:p>
    <w:p w:rsidR="005D6292" w:rsidRPr="00625ED9" w:rsidRDefault="005D6292" w:rsidP="003C4E74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>korzysta z pełni praw publicznych;</w:t>
      </w:r>
    </w:p>
    <w:p w:rsidR="005D6292" w:rsidRPr="00625ED9" w:rsidRDefault="005D6292" w:rsidP="003C4E74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>posiada odpowiedni dorobek naukowy i badawczy;</w:t>
      </w:r>
    </w:p>
    <w:p w:rsidR="005D6292" w:rsidRPr="00625ED9" w:rsidRDefault="005D6292" w:rsidP="003C4E74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 xml:space="preserve">posiada przydatną specjalizację dla podstawowej działalności Instytutu; </w:t>
      </w:r>
    </w:p>
    <w:p w:rsidR="005D6292" w:rsidRPr="00625ED9" w:rsidRDefault="005D6292" w:rsidP="003C4E74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 xml:space="preserve">prowadzi aktywną działalność naukową (w wymiarze krajowym i międzynarodowym) udokumentowaną całokształtem dorobku; </w:t>
      </w:r>
    </w:p>
    <w:p w:rsidR="005D6292" w:rsidRPr="00625ED9" w:rsidRDefault="005D6292" w:rsidP="003C4E74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>wykaże dotychczasowy dorobek naukowy w dziedzinie określonej w ogłoszeniu, w tym spis publikacji naukowych, prowadzonych badań lub prac rozwojowych i wdrożeń;</w:t>
      </w:r>
    </w:p>
    <w:p w:rsidR="005D6292" w:rsidRPr="00D62DF0" w:rsidRDefault="005D6292" w:rsidP="003C4E74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2DF0">
        <w:rPr>
          <w:rFonts w:ascii="Arial" w:hAnsi="Arial" w:cs="Arial"/>
          <w:sz w:val="20"/>
          <w:szCs w:val="20"/>
        </w:rPr>
        <w:t>posiada znajomość języka angielskiego na poziomie zaawansowanym lub wyższym</w:t>
      </w:r>
      <w:r>
        <w:rPr>
          <w:rFonts w:ascii="Arial" w:hAnsi="Arial" w:cs="Arial"/>
          <w:sz w:val="20"/>
          <w:szCs w:val="20"/>
        </w:rPr>
        <w:t xml:space="preserve"> </w:t>
      </w:r>
      <w:r w:rsidRPr="00D62DF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stopień znajomości języka angielskiego może zostać zweryfikowany podczas rozmowy kwalifikacyjnej</w:t>
      </w:r>
      <w:r w:rsidRPr="00D62DF0">
        <w:rPr>
          <w:rFonts w:ascii="Arial" w:hAnsi="Arial" w:cs="Arial"/>
          <w:sz w:val="20"/>
          <w:szCs w:val="20"/>
        </w:rPr>
        <w:t>);</w:t>
      </w:r>
    </w:p>
    <w:p w:rsidR="005D6292" w:rsidRPr="00625ED9" w:rsidRDefault="005D6292" w:rsidP="003C4E74">
      <w:pPr>
        <w:pStyle w:val="Akapitzlist"/>
        <w:numPr>
          <w:ilvl w:val="0"/>
          <w:numId w:val="1"/>
        </w:numPr>
        <w:spacing w:after="0" w:line="300" w:lineRule="atLeast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5ED9">
        <w:rPr>
          <w:rFonts w:ascii="Arial" w:hAnsi="Arial" w:cs="Arial"/>
          <w:sz w:val="20"/>
          <w:szCs w:val="20"/>
        </w:rPr>
        <w:t>posiada upoważnienie/poświadczenie bezpieczeństwa upoważniające do dostępu do informacji niejawnych o klauzuli poufne lub wyrazi zgodę na przeprowadzenie postepowania sprawdzającego;</w:t>
      </w:r>
    </w:p>
    <w:p w:rsidR="005D6292" w:rsidRPr="00625ED9" w:rsidRDefault="005D6292" w:rsidP="003C4E74">
      <w:pPr>
        <w:pStyle w:val="Akapitzlist"/>
        <w:numPr>
          <w:ilvl w:val="0"/>
          <w:numId w:val="1"/>
        </w:numPr>
        <w:spacing w:after="0" w:line="300" w:lineRule="atLeast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5ED9">
        <w:rPr>
          <w:rFonts w:ascii="Arial" w:hAnsi="Arial" w:cs="Arial"/>
          <w:sz w:val="20"/>
          <w:szCs w:val="20"/>
        </w:rPr>
        <w:t>spełni wymagania określone w art. 28, art. 29 i art. 32 ustawy z dnia 13 czerwca 2019 r. o wykonywaniu działalności gospodarczej w zakresie wytwarzania i obrotu materiałami wybuchowymi, bronią, amunicją oraz wyrobami i technologią o przeznaczeniu wojskowym lub policyjnym w przypadku stanowisk naukowych związanych z koncesją (tj. Dz. U. z 2022 poz. 268, 275).</w:t>
      </w:r>
    </w:p>
    <w:p w:rsidR="005D6292" w:rsidRDefault="005D6292" w:rsidP="005D6292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5D6292" w:rsidRPr="00625ED9" w:rsidRDefault="005D6292" w:rsidP="005D6292">
      <w:pPr>
        <w:rPr>
          <w:rFonts w:ascii="Arial" w:hAnsi="Arial" w:cs="Arial"/>
          <w:b/>
          <w:sz w:val="20"/>
          <w:szCs w:val="20"/>
        </w:rPr>
      </w:pPr>
      <w:r w:rsidRPr="00625ED9">
        <w:rPr>
          <w:rFonts w:ascii="Arial" w:hAnsi="Arial" w:cs="Arial"/>
          <w:b/>
          <w:sz w:val="20"/>
          <w:szCs w:val="20"/>
        </w:rPr>
        <w:t xml:space="preserve">Wykaz dokumentów wymaganych od kandydata: </w:t>
      </w:r>
    </w:p>
    <w:p w:rsidR="005D6292" w:rsidRPr="00625ED9" w:rsidRDefault="005D6292" w:rsidP="005D6292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>list motywacyjny;</w:t>
      </w:r>
    </w:p>
    <w:p w:rsidR="005D6292" w:rsidRPr="00625ED9" w:rsidRDefault="005D6292" w:rsidP="005D6292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>życiorys (CV);</w:t>
      </w:r>
    </w:p>
    <w:p w:rsidR="005D6292" w:rsidRPr="00625ED9" w:rsidRDefault="005D6292" w:rsidP="005D6292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lastRenderedPageBreak/>
        <w:t>kwestionariusz osobowy dla osoby ubiegającej się o zatrudnienie</w:t>
      </w:r>
      <w:r w:rsidRPr="00625ED9">
        <w:rPr>
          <w:rFonts w:ascii="Arial" w:hAnsi="Arial" w:cs="Arial"/>
          <w:i/>
          <w:sz w:val="20"/>
          <w:szCs w:val="20"/>
        </w:rPr>
        <w:t>;</w:t>
      </w:r>
    </w:p>
    <w:p w:rsidR="005D6292" w:rsidRPr="00625ED9" w:rsidRDefault="005D6292" w:rsidP="005D6292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>kserokopie świadectw pracy dokumentujące wymagany staż i rodzaj wykonywanej pracy lub zaświadczenie o zatrudnieniu w przypadku pozostawania w stosunku pracy;</w:t>
      </w:r>
    </w:p>
    <w:p w:rsidR="005D6292" w:rsidRPr="00625ED9" w:rsidRDefault="005D6292" w:rsidP="005D6292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>kserokopie dokumentów potwierdzających posiadane wykształcenie i kwalifikacje zawodowe;</w:t>
      </w:r>
    </w:p>
    <w:p w:rsidR="005D6292" w:rsidRPr="00625ED9" w:rsidRDefault="005D6292" w:rsidP="005D6292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>spis publikacji;</w:t>
      </w:r>
    </w:p>
    <w:p w:rsidR="005D6292" w:rsidRPr="00625ED9" w:rsidRDefault="005D6292" w:rsidP="005D6292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>autoreferat (zwięzła informacja o zainteresowaniach naukowych, dotychczasowych osiągnięciach, udziale w projektach badawczych, patentach, wdrożeniach i inne istotne informacje dotyczące działalności naukowej);</w:t>
      </w:r>
    </w:p>
    <w:p w:rsidR="005D6292" w:rsidRPr="00625ED9" w:rsidRDefault="005D6292" w:rsidP="005D6292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>podpisane odręcznie oświadczenie kandydata zawierające łącznie:</w:t>
      </w:r>
    </w:p>
    <w:p w:rsidR="005D6292" w:rsidRPr="00625ED9" w:rsidRDefault="005D6292" w:rsidP="005D6292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>oświadczenie o pełnej zdolności do czynności prawnych,</w:t>
      </w:r>
    </w:p>
    <w:p w:rsidR="005D6292" w:rsidRPr="00625ED9" w:rsidRDefault="005D6292" w:rsidP="005D6292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>oświadczenie o korzystaniu z pełni praw publicznych,</w:t>
      </w:r>
    </w:p>
    <w:p w:rsidR="005D6292" w:rsidRPr="00625ED9" w:rsidRDefault="005D6292" w:rsidP="005D6292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>oświadczenie, iż kandydat nie był skazany prawomocnym wyrokiem sądu za przestępstwo umyślne ścigane z oskarżenia publicznego lub umyślne przestępstwo skarbowe,</w:t>
      </w:r>
    </w:p>
    <w:p w:rsidR="005D6292" w:rsidRPr="00625ED9" w:rsidRDefault="005D6292" w:rsidP="005D6292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>oświadczenie o wyrażeniu zgody na przetwarzanie danych osobowych.</w:t>
      </w:r>
    </w:p>
    <w:p w:rsidR="005D6292" w:rsidRPr="00625ED9" w:rsidRDefault="005D6292" w:rsidP="005D6292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 xml:space="preserve">inne materiały lub informacje mogące mieć znaczenie w konkursie (np. świadectwo znajomości języka obcego, poświadczenie bezpieczeństwa, KRK, zaświadczenie z badań </w:t>
      </w:r>
      <w:bookmarkStart w:id="0" w:name="_GoBack"/>
      <w:bookmarkEnd w:id="0"/>
      <w:r w:rsidRPr="00625ED9">
        <w:rPr>
          <w:rFonts w:ascii="Arial" w:hAnsi="Arial" w:cs="Arial"/>
          <w:sz w:val="20"/>
          <w:szCs w:val="20"/>
        </w:rPr>
        <w:t xml:space="preserve">psychologicznych i psychiatrycznych w związku z art. 28 i 29 ustawy o wykonywaniu działalności ……… itp.). </w:t>
      </w:r>
    </w:p>
    <w:p w:rsidR="005D6292" w:rsidRPr="00625ED9" w:rsidRDefault="005D6292" w:rsidP="005D62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625ED9">
        <w:rPr>
          <w:rFonts w:ascii="Arial" w:hAnsi="Arial" w:cs="Arial"/>
          <w:b/>
          <w:sz w:val="20"/>
          <w:szCs w:val="20"/>
        </w:rPr>
        <w:t xml:space="preserve">Miejsce i termin składania dokumentów </w:t>
      </w:r>
    </w:p>
    <w:p w:rsidR="005D6292" w:rsidRPr="00625ED9" w:rsidRDefault="005D6292" w:rsidP="005D629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 xml:space="preserve">Dokumenty należy składać osobiście w kancelarii Instytutu lub drogą pocztową, pod adresem: Wojskowy Instytut Technicznym Uzbrojenia, ul. Prymasa Stefana Wyszyńskiego 7, 05-220 Zielonka, w godz. od 8.00 do 14.00 w dni powszednie do dnia </w:t>
      </w:r>
      <w:r w:rsidR="003C4E74">
        <w:rPr>
          <w:rFonts w:ascii="Arial" w:hAnsi="Arial" w:cs="Arial"/>
          <w:b/>
          <w:sz w:val="20"/>
          <w:szCs w:val="20"/>
        </w:rPr>
        <w:t>16.10.2023 r.</w:t>
      </w:r>
      <w:r w:rsidRPr="00625ED9">
        <w:rPr>
          <w:rFonts w:ascii="Arial" w:hAnsi="Arial" w:cs="Arial"/>
          <w:sz w:val="20"/>
          <w:szCs w:val="20"/>
        </w:rPr>
        <w:t xml:space="preserve"> </w:t>
      </w:r>
    </w:p>
    <w:p w:rsidR="005D6292" w:rsidRPr="00625ED9" w:rsidRDefault="005D6292" w:rsidP="005D6292">
      <w:pPr>
        <w:spacing w:after="120"/>
        <w:rPr>
          <w:rFonts w:ascii="Arial" w:hAnsi="Arial" w:cs="Arial"/>
          <w:b/>
          <w:sz w:val="20"/>
          <w:szCs w:val="20"/>
        </w:rPr>
      </w:pPr>
      <w:r w:rsidRPr="00625ED9">
        <w:rPr>
          <w:rFonts w:ascii="Arial" w:hAnsi="Arial" w:cs="Arial"/>
          <w:b/>
          <w:sz w:val="20"/>
          <w:szCs w:val="20"/>
        </w:rPr>
        <w:t xml:space="preserve">Informacje dodatkowe </w:t>
      </w:r>
    </w:p>
    <w:p w:rsidR="005D6292" w:rsidRPr="00625ED9" w:rsidRDefault="005D6292" w:rsidP="005D629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5ED9">
        <w:rPr>
          <w:rFonts w:ascii="Arial" w:hAnsi="Arial" w:cs="Arial"/>
          <w:sz w:val="20"/>
          <w:szCs w:val="20"/>
        </w:rPr>
        <w:t xml:space="preserve">Postępowanie konkursowe przeprowadza komisja konkursowa powołana przez dyrektora Instytutu. Z kandydatami spełniającymi wymagania formalne komisja przeprowadza rozmowę kwalifikacyjną. </w:t>
      </w:r>
    </w:p>
    <w:p w:rsidR="005D6292" w:rsidRPr="00625ED9" w:rsidRDefault="005D6292" w:rsidP="005D6292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1" w:name="_Toc111544219"/>
      <w:r w:rsidRPr="00625ED9">
        <w:rPr>
          <w:rFonts w:ascii="Arial" w:hAnsi="Arial" w:cs="Arial"/>
          <w:sz w:val="20"/>
          <w:szCs w:val="20"/>
        </w:rPr>
        <w:t xml:space="preserve">Rozstrzygnięcie konkursu nastąpi do dnia </w:t>
      </w:r>
      <w:r w:rsidR="003C4E74">
        <w:rPr>
          <w:rFonts w:ascii="Arial" w:hAnsi="Arial" w:cs="Arial"/>
          <w:sz w:val="20"/>
          <w:szCs w:val="20"/>
        </w:rPr>
        <w:t xml:space="preserve">27.10.2023 r. </w:t>
      </w:r>
      <w:r w:rsidRPr="00625ED9">
        <w:rPr>
          <w:rFonts w:ascii="Arial" w:hAnsi="Arial" w:cs="Arial"/>
          <w:sz w:val="20"/>
          <w:szCs w:val="20"/>
        </w:rPr>
        <w:t>O wyniku konkursu kandydaci zostaną powiadomieni drogą elektroniczną lub listowną na adres podany w dokumentacji przedłożonej do konkursu.</w:t>
      </w:r>
      <w:bookmarkEnd w:id="1"/>
    </w:p>
    <w:p w:rsidR="005D6292" w:rsidRPr="00625ED9" w:rsidRDefault="005D6292" w:rsidP="005D6292">
      <w:pPr>
        <w:pStyle w:val="Nagwek2"/>
        <w:spacing w:before="0" w:line="240" w:lineRule="auto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EE645D" w:rsidRDefault="005D6292" w:rsidP="005D6292">
      <w:bookmarkStart w:id="2" w:name="_Toc111544220"/>
      <w:r w:rsidRPr="00625ED9">
        <w:rPr>
          <w:rFonts w:ascii="Arial" w:hAnsi="Arial" w:cs="Arial"/>
          <w:bCs/>
          <w:sz w:val="20"/>
          <w:szCs w:val="20"/>
        </w:rPr>
        <w:t xml:space="preserve">Kwestionariusz osobowy i oświadczenie kandydata są dostępne do pobrania na stronie internetowej </w:t>
      </w:r>
      <w:hyperlink r:id="rId5" w:history="1">
        <w:r w:rsidRPr="00625ED9">
          <w:rPr>
            <w:rStyle w:val="Hipercze"/>
            <w:rFonts w:ascii="Arial" w:hAnsi="Arial" w:cs="Arial"/>
            <w:color w:val="auto"/>
            <w:sz w:val="20"/>
            <w:szCs w:val="20"/>
          </w:rPr>
          <w:t>www.witu.mil.pl/Aktualności/Pliki</w:t>
        </w:r>
      </w:hyperlink>
      <w:r w:rsidRPr="00625ED9">
        <w:rPr>
          <w:rFonts w:ascii="Arial" w:hAnsi="Arial" w:cs="Arial"/>
          <w:sz w:val="20"/>
          <w:szCs w:val="20"/>
        </w:rPr>
        <w:t xml:space="preserve"> </w:t>
      </w:r>
      <w:r w:rsidRPr="00625ED9">
        <w:rPr>
          <w:rStyle w:val="Hipercze"/>
          <w:rFonts w:ascii="Arial" w:eastAsiaTheme="majorEastAsia" w:hAnsi="Arial" w:cs="Arial"/>
          <w:b/>
          <w:color w:val="auto"/>
          <w:sz w:val="20"/>
          <w:szCs w:val="20"/>
        </w:rPr>
        <w:t>do pobrania</w:t>
      </w:r>
      <w:r w:rsidRPr="00625ED9">
        <w:rPr>
          <w:rFonts w:ascii="Arial" w:hAnsi="Arial" w:cs="Arial"/>
          <w:sz w:val="20"/>
          <w:szCs w:val="20"/>
        </w:rPr>
        <w:t>.</w:t>
      </w:r>
      <w:bookmarkEnd w:id="2"/>
    </w:p>
    <w:sectPr w:rsidR="00EE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4748"/>
    <w:multiLevelType w:val="hybridMultilevel"/>
    <w:tmpl w:val="DBFE5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369"/>
    <w:multiLevelType w:val="hybridMultilevel"/>
    <w:tmpl w:val="E3DE4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3509"/>
    <w:multiLevelType w:val="hybridMultilevel"/>
    <w:tmpl w:val="C5A25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5315A4"/>
    <w:multiLevelType w:val="hybridMultilevel"/>
    <w:tmpl w:val="7688CCDA"/>
    <w:lvl w:ilvl="0" w:tplc="83442B9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92"/>
    <w:rsid w:val="003C4E74"/>
    <w:rsid w:val="005D6292"/>
    <w:rsid w:val="00EE645D"/>
    <w:rsid w:val="00F25C58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77782-BE84-4C05-993E-53147456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292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62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62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D62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6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tu.mil.pl/Aktualno&#347;ci/Pl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Sowa</dc:creator>
  <cp:keywords/>
  <dc:description/>
  <cp:lastModifiedBy>Sławomir Sowa</cp:lastModifiedBy>
  <cp:revision>2</cp:revision>
  <dcterms:created xsi:type="dcterms:W3CDTF">2023-09-28T06:04:00Z</dcterms:created>
  <dcterms:modified xsi:type="dcterms:W3CDTF">2023-09-28T06:15:00Z</dcterms:modified>
</cp:coreProperties>
</file>